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EA5" w:rsidRPr="00106EA5" w:rsidRDefault="00106EA5">
      <w:pPr>
        <w:rPr>
          <w:b/>
          <w:bCs/>
        </w:rPr>
      </w:pPr>
      <w:r>
        <w:rPr>
          <w:b/>
          <w:bCs/>
        </w:rPr>
        <w:t xml:space="preserve">                                                </w:t>
      </w:r>
      <w:r w:rsidRPr="00106EA5">
        <w:rPr>
          <w:b/>
          <w:bCs/>
        </w:rPr>
        <w:t>Szkolenie dla nauczycieli języka obcego:</w:t>
      </w:r>
    </w:p>
    <w:p w:rsidR="00724494" w:rsidRDefault="00106EA5">
      <w:r>
        <w:rPr>
          <w:b/>
          <w:bCs/>
        </w:rPr>
        <w:t xml:space="preserve">                                   </w:t>
      </w:r>
      <w:r w:rsidRPr="00106EA5">
        <w:rPr>
          <w:b/>
          <w:bCs/>
        </w:rPr>
        <w:t>DRAMA</w:t>
      </w:r>
      <w:r w:rsidRPr="00106EA5">
        <w:rPr>
          <w:b/>
          <w:bCs/>
        </w:rPr>
        <w:t xml:space="preserve"> </w:t>
      </w:r>
      <w:r w:rsidRPr="00106EA5">
        <w:rPr>
          <w:b/>
          <w:bCs/>
        </w:rPr>
        <w:t xml:space="preserve">- SPOSÓB NA ATRAKCYJNE LEKCJE JEZYKA </w:t>
      </w:r>
      <w:r w:rsidRPr="00106EA5">
        <w:rPr>
          <w:b/>
          <w:bCs/>
        </w:rPr>
        <w:t>OBCEGO</w:t>
      </w:r>
      <w:r>
        <w:br/>
      </w:r>
      <w:r>
        <w:br/>
      </w:r>
      <w:r>
        <w:t>Jako nauczyciele w</w:t>
      </w:r>
      <w:r>
        <w:t>iele razy zada</w:t>
      </w:r>
      <w:r>
        <w:t>jemy</w:t>
      </w:r>
      <w:r>
        <w:t xml:space="preserve"> sobie pytanie, dlaczego uczniowie tak szybko zapominają to, czego prób</w:t>
      </w:r>
      <w:r>
        <w:t>ujemy</w:t>
      </w:r>
      <w:r>
        <w:t xml:space="preserve"> ich nauczyć. W szczególności problem ten dotyczy umiejętności komunikacyjnych, kiedy uczeń nie potrafi zastosować w mowie poznanych struktur. </w:t>
      </w:r>
      <w:r>
        <w:br/>
        <w:t xml:space="preserve">W takcie pracy z dziećmi </w:t>
      </w:r>
      <w:r>
        <w:t>można zauważyć</w:t>
      </w:r>
      <w:r>
        <w:t xml:space="preserve">, że skutecznym sposobem uatrakcyjnienia lekcji języka </w:t>
      </w:r>
      <w:r>
        <w:t>obcego</w:t>
      </w:r>
      <w:r>
        <w:t xml:space="preserve"> jest wprowadzenie dramy. Drama, bowiem, wykorzystuje spontaniczne, właściwe naturze dziecięcej skłonności do naśladownictwa i zabawy.</w:t>
      </w:r>
      <w:r>
        <w:br/>
        <w:t>Ważnym elementem przemawiającym za wprowadzeniem dramy na lekcjach jest fakt, że stwarza ona czy naśladuje, tak pożądane na lekcjach języka obcego, sytuacje z prawdziwego życia, uczy otwartości, wyrabia umiejętność współpracy w grupie, uczy samodzielności, wzbogaca słownictwo. W dramie wszyscy są jednocześnie widzami i aktorami. Im bardziej wiarygodna symulacja, tym większa motywacja uczniów do pracy.</w:t>
      </w:r>
      <w:r>
        <w:br/>
        <w:t xml:space="preserve">Drama pozwala pracować z uczniami w każdej grupie wiekowej i o różnym poziomie opanowania języka. Może realizować różne obszary nauki języka obcego (gramatykę, słownictwo, komunikację, kulturę, historię i tradycje nauczanego języka). Angażuje uczniów w proces komunikacyjny. Daje możliwość udziału zarówno uczniom zdolnym jak i uczniom słabszym. </w:t>
      </w:r>
      <w:r>
        <w:br/>
        <w:t xml:space="preserve">Warunkiem koniecznym, aby symulacja była efektywna jest przekonanie ucznia, że nie poprawność językowa jest celem ćwiczenia, ale komunikatywność. Aby zmotywować ucznia do pracy, należy pokazać mu, gdzie i jak tę wiedzę może wykorzystać. </w:t>
      </w:r>
      <w:r>
        <w:br/>
        <w:t>Głównym sposobem pracy w dramacie jest bycie w roli. Najczęściej polega ona na tym, że uczeń jest sobą w nowej nieznanej dla niego sytuacji lub stara się znaleźć w sytuacji postaci. Na lekcjach języka obcego można wykorzystać następujące sposoby bycia w roli:</w:t>
      </w:r>
      <w:r>
        <w:br/>
      </w:r>
      <w:r>
        <w:br/>
      </w:r>
      <w:r w:rsidRPr="00106EA5">
        <w:rPr>
          <w:u w:val="single"/>
        </w:rPr>
        <w:t>Rozmowa na określony, zadany temat</w:t>
      </w:r>
      <w:r>
        <w:t xml:space="preserve"> </w:t>
      </w:r>
      <w:r>
        <w:br/>
        <w:t xml:space="preserve">Uczniowie w zespołach dwuosobowych otrzymują polecenie przeprowadzenia rozmowy, np. sporu na temat wyboru typu schronienia, jakie należy zbudować o zmierzchu, przed burzą. – uczeń A i B dyskutują, który rodzaj schronienia w danej sytuacji jest lepszy. Odbywa się na żywo wymiana argumentów. </w:t>
      </w:r>
      <w:r>
        <w:br/>
      </w:r>
      <w:r>
        <w:t>Oto kilka</w:t>
      </w:r>
      <w:r>
        <w:t xml:space="preserve"> przykładów, które można wykorzystać na lekcji:</w:t>
      </w:r>
      <w:r>
        <w:br/>
        <w:t>- uczeń A pyta o drogę w nieznanym mieście, uczeń B udziela wskazówek</w:t>
      </w:r>
      <w:r>
        <w:br/>
        <w:t>- uczeń A jest bibliotekarzem zakładającym uczniowi B kartę biblioteczną, uczeń B podaje informacje o sobie</w:t>
      </w:r>
      <w:r>
        <w:br/>
        <w:t>- uczeń A jest klientem sklepu, uczeń B jest sprzedawcą, który go obsługuje</w:t>
      </w:r>
      <w:r>
        <w:br/>
        <w:t>- uczeń A zamawia w restauracji posiłek, uczeń B jest kelnerem</w:t>
      </w:r>
      <w:r>
        <w:br/>
        <w:t>- uczeń A chce pójść do kina, uczeń B do dyskoteki</w:t>
      </w:r>
      <w:r>
        <w:br/>
        <w:t>- uczeń A chce spędzić wakacje w górach, uczeń B nad morzem</w:t>
      </w:r>
      <w:r>
        <w:br/>
        <w:t>- uczeń A chce wypożyczyć strój na bal kostiumowy, uczeń B w roli obsługującego, który doradza, jaki strój wybrać</w:t>
      </w:r>
      <w:r>
        <w:br/>
        <w:t>- uczeń A chce mieszkać na wsi, uczeń B w mieście.</w:t>
      </w:r>
      <w:r>
        <w:br/>
      </w:r>
      <w:r w:rsidRPr="00106EA5">
        <w:rPr>
          <w:u w:val="single"/>
        </w:rPr>
        <w:t>Wywiad</w:t>
      </w:r>
      <w:r w:rsidRPr="00106EA5">
        <w:rPr>
          <w:u w:val="single"/>
        </w:rPr>
        <w:br/>
      </w:r>
      <w:r>
        <w:t>Uczniowie mogą prowadzić wywiady w rolach:</w:t>
      </w:r>
      <w:r>
        <w:br/>
        <w:t xml:space="preserve">• detektywów prowadzących dochodzenie, </w:t>
      </w:r>
      <w:r>
        <w:br/>
        <w:t>• dziennikarzy rozmawiających z wielkimi osobowościami, sławnymi sportowcami, piosenkarzami, aktorami,</w:t>
      </w:r>
      <w:r>
        <w:br/>
        <w:t>• lekarzy prowadzących wywiad z pacjentami.</w:t>
      </w:r>
      <w:r>
        <w:br/>
        <w:t>Poza rolami uczniowie mogą, oczywiście, pozostać sobą.</w:t>
      </w:r>
      <w:r>
        <w:br/>
      </w:r>
      <w:r>
        <w:br/>
      </w:r>
      <w:r w:rsidRPr="00106EA5">
        <w:rPr>
          <w:u w:val="single"/>
        </w:rPr>
        <w:lastRenderedPageBreak/>
        <w:t>Improwizacja</w:t>
      </w:r>
      <w:r w:rsidRPr="00106EA5">
        <w:rPr>
          <w:u w:val="single"/>
        </w:rPr>
        <w:br/>
      </w:r>
      <w:r>
        <w:t xml:space="preserve">W improwizacji uczniowie otrzymują role na temat. Tworzą teksty w trakcie rozwijającego się sporu czy konfliktu. A oto przykład wykorzystania tej techniki na lekcji: </w:t>
      </w:r>
      <w:r>
        <w:br/>
        <w:t xml:space="preserve">Nauczyciel nakreśla uczniom sytuację- </w:t>
      </w:r>
      <w:r>
        <w:br/>
        <w:t>Na pustyni zepsuł się wam samochód, jesteście 100 kilometrów od najbliższego miasta. Jak przetrwać? Każdy z was robi listę 10 najpotrzebniejszych rzeczy, następnie w parach z dwu list negocjujecie jedną listę. To samo zadanie wykonujecie w grupach 4-osobowych. Przedstawiciel każdej grupy prezentuje wypracowaną listę i przedstawia argumenty, dlaczego właśnie taka lista.</w:t>
      </w:r>
      <w:r>
        <w:br/>
        <w:t xml:space="preserve">Przygotowując lekcje z wykorzystaniem improwizacji musimy pamiętać, ze znamy tylko początek sporu. Mamy ograniczony wpływ na przebieg dyskusji. </w:t>
      </w:r>
      <w:r>
        <w:br/>
      </w:r>
      <w:r w:rsidRPr="00106EA5">
        <w:rPr>
          <w:u w:val="single"/>
        </w:rPr>
        <w:t>Żywy obraz</w:t>
      </w:r>
      <w:r>
        <w:br/>
        <w:t>Żywy obraz można zastosować jako „</w:t>
      </w:r>
      <w:r>
        <w:t>rozgrzewkę językową</w:t>
      </w:r>
      <w:r>
        <w:t xml:space="preserve">”. </w:t>
      </w:r>
      <w:r>
        <w:t>Można</w:t>
      </w:r>
      <w:r>
        <w:t xml:space="preserve"> wykorzysta</w:t>
      </w:r>
      <w:r>
        <w:t>ć obcojęzyczne</w:t>
      </w:r>
      <w:r>
        <w:t xml:space="preserve"> idio</w:t>
      </w:r>
      <w:r>
        <w:t>my</w:t>
      </w:r>
      <w:r>
        <w:t xml:space="preserve">. Uczniowie muszą za pomocą języka ciała przestawić idiom w dosłowny sposób. Reszta klasy próbuje odgadnąć idiom. W dalszej części lekcji uczniowie ustalają jego znaczenie. </w:t>
      </w:r>
      <w:r>
        <w:br/>
      </w:r>
      <w:r w:rsidRPr="00106EA5">
        <w:rPr>
          <w:u w:val="single"/>
        </w:rPr>
        <w:t>Rysunek</w:t>
      </w:r>
      <w:r w:rsidRPr="00106EA5">
        <w:rPr>
          <w:u w:val="single"/>
        </w:rPr>
        <w:br/>
      </w:r>
      <w:r>
        <w:t>Ta technika nie wymaga od uczniów zdolności plastycznych. Ekspresja plastyczna może być wykorzystana na lekcji języka obcego, ponieważ w naturalny sposób inicjuje wypowiedzi, pomaga w kształceniu ogólnej sprawności językowej uczniów. Jedną z propozycji może być wykonanie w czasie lekcji komiksów. Ta forma zmusza ucznia do tworzenia krótkich dialogów, wyzwala spontaniczne posługiwanie się językiem obcym.</w:t>
      </w:r>
      <w:r>
        <w:br/>
      </w:r>
      <w:r w:rsidRPr="00106EA5">
        <w:rPr>
          <w:u w:val="single"/>
        </w:rPr>
        <w:t>Plan – mapa – makieta</w:t>
      </w:r>
      <w:r>
        <w:br/>
        <w:t>Można wykorzystać je ćwicząc np. z uczniami słownictwo i zwroty związane z określeniami kierunków, pytaniem o drogę.</w:t>
      </w:r>
      <w:r>
        <w:br/>
      </w:r>
      <w:r w:rsidRPr="00106EA5">
        <w:rPr>
          <w:u w:val="single"/>
        </w:rPr>
        <w:t>Przedmiot- znak</w:t>
      </w:r>
      <w:r w:rsidRPr="00106EA5">
        <w:rPr>
          <w:u w:val="single"/>
        </w:rPr>
        <w:br/>
      </w:r>
      <w:r>
        <w:t>Formę te zaliczamy do technik plastycznych. Nauczyciel przynosi na lekcję różne rekwizyty, które powinny wywołać skojarzenia, a tym samym sprowokować spontaniczną dyskusję.</w:t>
      </w:r>
    </w:p>
    <w:p w:rsidR="00106EA5" w:rsidRDefault="00106EA5">
      <w:r>
        <w:t>Życzymy owocnej pracy z uczniami przy pomocy dramy.</w:t>
      </w:r>
    </w:p>
    <w:sectPr w:rsidR="00106EA5" w:rsidSect="00106EA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EA5"/>
    <w:rsid w:val="00106EA5"/>
    <w:rsid w:val="0072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27374"/>
  <w15:chartTrackingRefBased/>
  <w15:docId w15:val="{129F4B75-5F74-4F3E-B8B0-E52A47089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713</Words>
  <Characters>4284</Characters>
  <Application>Microsoft Office Word</Application>
  <DocSecurity>0</DocSecurity>
  <Lines>35</Lines>
  <Paragraphs>9</Paragraphs>
  <ScaleCrop>false</ScaleCrop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</dc:creator>
  <cp:keywords/>
  <dc:description/>
  <cp:lastModifiedBy>Judyta</cp:lastModifiedBy>
  <cp:revision>1</cp:revision>
  <dcterms:created xsi:type="dcterms:W3CDTF">2020-05-08T10:18:00Z</dcterms:created>
  <dcterms:modified xsi:type="dcterms:W3CDTF">2020-05-08T10:27:00Z</dcterms:modified>
</cp:coreProperties>
</file>